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D9" w:rsidRPr="007658D9" w:rsidRDefault="007658D9" w:rsidP="007658D9">
      <w:pPr>
        <w:spacing w:after="0" w:line="240" w:lineRule="auto"/>
        <w:ind w:left="5670" w:right="-2"/>
        <w:jc w:val="both"/>
        <w:rPr>
          <w:rFonts w:ascii="Times New Roman" w:eastAsia="Times New Roman" w:hAnsi="Times New Roman"/>
          <w:sz w:val="24"/>
          <w:szCs w:val="24"/>
        </w:rPr>
      </w:pPr>
      <w:r w:rsidRPr="007658D9">
        <w:rPr>
          <w:rFonts w:ascii="Times New Roman" w:eastAsia="Times New Roman" w:hAnsi="Times New Roman"/>
          <w:sz w:val="24"/>
          <w:szCs w:val="24"/>
        </w:rPr>
        <w:t xml:space="preserve">Приложение </w:t>
      </w:r>
    </w:p>
    <w:p w:rsidR="007658D9" w:rsidRPr="007658D9" w:rsidRDefault="007658D9" w:rsidP="007658D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</w:rPr>
      </w:pPr>
      <w:r w:rsidRPr="007658D9">
        <w:rPr>
          <w:rFonts w:ascii="Times New Roman" w:eastAsia="Times New Roman" w:hAnsi="Times New Roman"/>
          <w:sz w:val="24"/>
          <w:szCs w:val="24"/>
        </w:rPr>
        <w:t xml:space="preserve">к постановлению </w:t>
      </w:r>
    </w:p>
    <w:p w:rsidR="007658D9" w:rsidRPr="007658D9" w:rsidRDefault="007658D9" w:rsidP="007658D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</w:rPr>
      </w:pPr>
      <w:r w:rsidRPr="007658D9">
        <w:rPr>
          <w:rFonts w:ascii="Times New Roman" w:eastAsia="Times New Roman" w:hAnsi="Times New Roman"/>
          <w:sz w:val="24"/>
          <w:szCs w:val="24"/>
        </w:rPr>
        <w:t xml:space="preserve">Исполнительного комитета </w:t>
      </w:r>
    </w:p>
    <w:p w:rsidR="007658D9" w:rsidRPr="007658D9" w:rsidRDefault="007658D9" w:rsidP="007658D9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</w:rPr>
      </w:pPr>
      <w:r w:rsidRPr="007658D9">
        <w:rPr>
          <w:rFonts w:ascii="Times New Roman" w:eastAsia="Times New Roman" w:hAnsi="Times New Roman"/>
          <w:sz w:val="24"/>
          <w:szCs w:val="24"/>
        </w:rPr>
        <w:t>Кукморского муниципального района</w:t>
      </w:r>
    </w:p>
    <w:p w:rsidR="007658D9" w:rsidRPr="007658D9" w:rsidRDefault="007658D9" w:rsidP="007658D9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658D9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от 21.10.2016 г.  №640</w:t>
      </w:r>
    </w:p>
    <w:p w:rsidR="007658D9" w:rsidRPr="007658D9" w:rsidRDefault="007658D9" w:rsidP="007658D9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7658D9" w:rsidRPr="007658D9" w:rsidRDefault="007658D9" w:rsidP="007658D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  <w:bookmarkStart w:id="0" w:name="sub_10"/>
      <w:r w:rsidRPr="007658D9">
        <w:rPr>
          <w:rFonts w:ascii="Times New Roman" w:hAnsi="Times New Roman"/>
          <w:b/>
          <w:sz w:val="32"/>
          <w:szCs w:val="32"/>
        </w:rPr>
        <w:t xml:space="preserve">Муниципальная программа </w:t>
      </w:r>
    </w:p>
    <w:p w:rsidR="007658D9" w:rsidRPr="007658D9" w:rsidRDefault="007658D9" w:rsidP="007658D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  <w:r w:rsidRPr="007658D9">
        <w:rPr>
          <w:rFonts w:ascii="Times New Roman" w:hAnsi="Times New Roman"/>
          <w:b/>
          <w:sz w:val="28"/>
          <w:szCs w:val="28"/>
        </w:rPr>
        <w:t>«Защита населения и территорий от чрезвычайных ситуаций, обеспечение пожарной безопасности и безопасности людей на водных объектах на 2015-2017»</w:t>
      </w:r>
    </w:p>
    <w:p w:rsidR="007658D9" w:rsidRPr="007658D9" w:rsidRDefault="007658D9" w:rsidP="007658D9">
      <w:pPr>
        <w:jc w:val="center"/>
        <w:rPr>
          <w:rFonts w:ascii="Times New Roman" w:hAnsi="Times New Roman"/>
          <w:sz w:val="28"/>
          <w:szCs w:val="28"/>
        </w:rPr>
      </w:pPr>
      <w:r w:rsidRPr="007658D9">
        <w:rPr>
          <w:rFonts w:ascii="Times New Roman" w:hAnsi="Times New Roman"/>
          <w:sz w:val="28"/>
          <w:szCs w:val="28"/>
        </w:rPr>
        <w:t xml:space="preserve"> Паспорт Программы</w:t>
      </w:r>
    </w:p>
    <w:tbl>
      <w:tblPr>
        <w:tblW w:w="10080" w:type="dxa"/>
        <w:tblInd w:w="-43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72"/>
        <w:gridCol w:w="7408"/>
      </w:tblGrid>
      <w:tr w:rsidR="007658D9" w:rsidRPr="007658D9" w:rsidTr="00037D07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0"/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7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на 2015-2017»</w:t>
            </w: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- Программа)</w:t>
            </w:r>
          </w:p>
        </w:tc>
      </w:tr>
      <w:tr w:rsidR="007658D9" w:rsidRPr="007658D9" w:rsidTr="00037D07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Муниципальное казенное учреждение «Управление гражданской защиты Кукморского </w:t>
            </w:r>
            <w:proofErr w:type="gramStart"/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</w:t>
            </w:r>
            <w:proofErr w:type="gramEnd"/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района»</w:t>
            </w:r>
          </w:p>
        </w:tc>
      </w:tr>
      <w:tr w:rsidR="007658D9" w:rsidRPr="007658D9" w:rsidTr="00037D07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Цели и задачи   Программы</w:t>
            </w:r>
          </w:p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>Цели Программы: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 xml:space="preserve">Минимизация социального,  экономического  и  экологического ущерба, наносимого населению, экономике и природной  среде, от </w:t>
            </w:r>
            <w:r w:rsidRPr="007658D9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r w:rsidRPr="007658D9">
              <w:rPr>
                <w:rFonts w:ascii="Times New Roman" w:hAnsi="Times New Roman"/>
                <w:sz w:val="28"/>
                <w:szCs w:val="28"/>
              </w:rPr>
              <w:t>чрезвычайных   ситуаций   природного   и   техногенного характера, пожаров и происшествий на водных объектах.</w:t>
            </w:r>
          </w:p>
          <w:p w:rsidR="007658D9" w:rsidRPr="007658D9" w:rsidRDefault="007658D9" w:rsidP="007658D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658D9" w:rsidRPr="007658D9" w:rsidRDefault="007658D9" w:rsidP="007658D9">
            <w:pPr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 xml:space="preserve">Задачи программы:       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 xml:space="preserve">1. Снижение риска пожаров до социально приемлемого  уровня, включая сокращение числа погибших  и  получивших  травмы  в результате пожаров людей;                                  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>2. Повышение защищенности населения, территорий и  объектов инфраструктуры   Республики   Татарстан   от   чрезвычайных ситуаций природного и техногенного характера, смягчение  их негативных последствий, реализация  мероприятий  в  области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 xml:space="preserve">гражданской обороны;                                 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>3. Повышение безопасности  жизнедеятельности  населения  на водных объектах Республики Татарстан;</w:t>
            </w:r>
            <w:r w:rsidRPr="007658D9">
              <w:rPr>
                <w:rFonts w:ascii="Courier New" w:hAnsi="Courier New" w:cs="Courier New"/>
              </w:rPr>
              <w:t xml:space="preserve">  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>4. Реализация требований основных нормативных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lastRenderedPageBreak/>
              <w:t>правовых актов по вопросам гражданской обороны,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>пожарной безопасности, защиты населения и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>территорий от чрезвычайных ситуаций (далее - ЧС);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 xml:space="preserve">5. Оснащение ЕДДС </w:t>
            </w:r>
            <w:proofErr w:type="gramStart"/>
            <w:r w:rsidRPr="007658D9">
              <w:rPr>
                <w:rFonts w:ascii="Times New Roman" w:hAnsi="Times New Roman"/>
                <w:sz w:val="28"/>
                <w:szCs w:val="28"/>
              </w:rPr>
              <w:t>программно-техническими</w:t>
            </w:r>
            <w:proofErr w:type="gramEnd"/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>средствами автоматизации управления;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>6. Повышение уровня квалификации персонала.</w:t>
            </w:r>
            <w:r w:rsidRPr="007658D9">
              <w:rPr>
                <w:rFonts w:ascii="Courier New" w:hAnsi="Courier New" w:cs="Courier New"/>
              </w:rPr>
              <w:t xml:space="preserve">                     </w:t>
            </w:r>
          </w:p>
        </w:tc>
      </w:tr>
      <w:tr w:rsidR="007658D9" w:rsidRPr="007658D9" w:rsidTr="00037D07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>«Снижение рисков и смягчение последствий чрезвычайных ситуаций природного и техногенного характера в Кукморском муниципальном районе на 2015-2017 годы»</w:t>
            </w:r>
          </w:p>
        </w:tc>
      </w:tr>
      <w:tr w:rsidR="007658D9" w:rsidRPr="007658D9" w:rsidTr="00037D07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2015-2017 гг. </w:t>
            </w:r>
          </w:p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658D9" w:rsidRPr="007658D9" w:rsidTr="00037D07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Программы:</w:t>
            </w:r>
          </w:p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658D9">
              <w:rPr>
                <w:rFonts w:ascii="Times New Roman" w:hAnsi="Times New Roman"/>
                <w:bCs/>
                <w:sz w:val="28"/>
                <w:szCs w:val="28"/>
              </w:rPr>
              <w:t>Общий объем финансирования Программы составляет 3819,9 тыс. рублей, в том числе: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283"/>
              <w:gridCol w:w="1230"/>
              <w:gridCol w:w="1230"/>
              <w:gridCol w:w="1229"/>
            </w:tblGrid>
            <w:tr w:rsidR="007658D9" w:rsidRPr="007658D9" w:rsidTr="00037D07">
              <w:trPr>
                <w:trHeight w:val="1068"/>
              </w:trPr>
              <w:tc>
                <w:tcPr>
                  <w:tcW w:w="3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Источник финансирования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2015</w:t>
                  </w:r>
                </w:p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2016</w:t>
                  </w:r>
                </w:p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12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2017</w:t>
                  </w:r>
                </w:p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год</w:t>
                  </w:r>
                </w:p>
              </w:tc>
            </w:tr>
            <w:tr w:rsidR="007658D9" w:rsidRPr="007658D9" w:rsidTr="00037D07">
              <w:trPr>
                <w:trHeight w:val="541"/>
              </w:trPr>
              <w:tc>
                <w:tcPr>
                  <w:tcW w:w="3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Бюджет района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1364,1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1180,2</w:t>
                  </w:r>
                </w:p>
              </w:tc>
              <w:tc>
                <w:tcPr>
                  <w:tcW w:w="12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1575,6</w:t>
                  </w:r>
                </w:p>
              </w:tc>
            </w:tr>
            <w:tr w:rsidR="007658D9" w:rsidRPr="007658D9" w:rsidTr="00037D07">
              <w:trPr>
                <w:trHeight w:val="541"/>
              </w:trPr>
              <w:tc>
                <w:tcPr>
                  <w:tcW w:w="3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1364,1</w:t>
                  </w:r>
                </w:p>
              </w:tc>
              <w:tc>
                <w:tcPr>
                  <w:tcW w:w="1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1180,2</w:t>
                  </w:r>
                </w:p>
              </w:tc>
              <w:tc>
                <w:tcPr>
                  <w:tcW w:w="12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658D9" w:rsidRPr="007658D9" w:rsidRDefault="007658D9" w:rsidP="007658D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7658D9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1575,6</w:t>
                  </w:r>
                </w:p>
              </w:tc>
            </w:tr>
          </w:tbl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sz w:val="28"/>
                <w:szCs w:val="28"/>
              </w:rPr>
              <w:t xml:space="preserve">Примечание: объемы финансирования </w:t>
            </w:r>
            <w:proofErr w:type="gramStart"/>
            <w:r w:rsidRPr="007658D9">
              <w:rPr>
                <w:rFonts w:ascii="Times New Roman" w:hAnsi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7658D9">
              <w:rPr>
                <w:rFonts w:ascii="Times New Roman" w:hAnsi="Times New Roman"/>
                <w:sz w:val="28"/>
                <w:szCs w:val="28"/>
              </w:rPr>
              <w:t xml:space="preserve"> ежегодной корректировке с учетом возможностей бюджета Кукморского муниципального района Республики Татарстан</w:t>
            </w:r>
          </w:p>
        </w:tc>
      </w:tr>
      <w:tr w:rsidR="007658D9" w:rsidRPr="007658D9" w:rsidTr="00037D07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реализации Программы</w:t>
            </w:r>
          </w:p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Программы позволит к 2017 году:           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уменьшение времени реагирования органов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управления всех уровней при возникновении (угрозе)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ЧС на 5 мин;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- эффективность взаимодействия привлекаемых сил и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средств постоянной готовности, повышение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слаженности их действий, уровня их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информированности о сложившейся обстановке;                               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довести долю населенных пунктов, расположенных за пределами нормативного    времени    прибытия     первых     пожарных подразделений, до 0 процентов;                             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- сохранить 100-процентный уровень готовности   к реагированию на чрезвычайные ситуации;                     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обеспечить  ежегодное   направление оперативных дежурных Кукморского Муниципального района для прохождения курсов  повышения  квалификации в количестве 5 человек;                                 </w:t>
            </w:r>
          </w:p>
          <w:p w:rsidR="007658D9" w:rsidRPr="007658D9" w:rsidRDefault="007658D9" w:rsidP="007658D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- снизить количество людей, погибших на водных  объектах;  - снизить количество детей, погибших на водных объектах;</w:t>
            </w:r>
          </w:p>
          <w:p w:rsidR="007658D9" w:rsidRPr="007658D9" w:rsidRDefault="007658D9" w:rsidP="007658D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- своевременное информирование и координация всех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звеньев управления государственной системы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предупреждения и ликвидации чрезвычайных ситуаций</w:t>
            </w:r>
          </w:p>
          <w:p w:rsidR="007658D9" w:rsidRPr="007658D9" w:rsidRDefault="007658D9" w:rsidP="00765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00000"/>
                <w:sz w:val="28"/>
                <w:szCs w:val="28"/>
                <w:lang w:eastAsia="ru-RU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(далее - РСЧС), а так же связь с населением</w:t>
            </w:r>
            <w:r w:rsidRPr="007658D9">
              <w:rPr>
                <w:rFonts w:ascii="Courier New" w:hAnsi="Courier New" w:cs="Courier New"/>
                <w:sz w:val="20"/>
                <w:szCs w:val="20"/>
                <w:lang w:eastAsia="ru-RU"/>
              </w:rPr>
              <w:t>.</w:t>
            </w:r>
          </w:p>
        </w:tc>
      </w:tr>
      <w:tr w:rsidR="007658D9" w:rsidRPr="007658D9" w:rsidTr="00037D07">
        <w:tc>
          <w:tcPr>
            <w:tcW w:w="2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Организация </w:t>
            </w:r>
            <w:proofErr w:type="gramStart"/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выполнением Программы </w:t>
            </w:r>
          </w:p>
        </w:tc>
        <w:tc>
          <w:tcPr>
            <w:tcW w:w="7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Контроль за реализацией Программы осуществляет Исполнительный комитет Кукморского </w:t>
            </w:r>
            <w:proofErr w:type="gramStart"/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</w:t>
            </w:r>
            <w:proofErr w:type="gramEnd"/>
            <w:r w:rsidRPr="007658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района;</w:t>
            </w:r>
          </w:p>
          <w:p w:rsidR="007658D9" w:rsidRPr="007658D9" w:rsidRDefault="007658D9" w:rsidP="007658D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05777" w:rsidRPr="007658D9" w:rsidRDefault="00905777" w:rsidP="007658D9">
      <w:bookmarkStart w:id="1" w:name="_GoBack"/>
      <w:bookmarkEnd w:id="1"/>
    </w:p>
    <w:sectPr w:rsidR="00905777" w:rsidRPr="007658D9" w:rsidSect="00F7211B">
      <w:headerReference w:type="default" r:id="rId8"/>
      <w:pgSz w:w="11906" w:h="16838"/>
      <w:pgMar w:top="709" w:right="56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58E" w:rsidRDefault="006C658E">
      <w:pPr>
        <w:spacing w:after="0" w:line="240" w:lineRule="auto"/>
      </w:pPr>
      <w:r>
        <w:separator/>
      </w:r>
    </w:p>
  </w:endnote>
  <w:endnote w:type="continuationSeparator" w:id="0">
    <w:p w:rsidR="006C658E" w:rsidRDefault="006C6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58E" w:rsidRDefault="006C658E">
      <w:pPr>
        <w:spacing w:after="0" w:line="240" w:lineRule="auto"/>
      </w:pPr>
      <w:r>
        <w:separator/>
      </w:r>
    </w:p>
  </w:footnote>
  <w:footnote w:type="continuationSeparator" w:id="0">
    <w:p w:rsidR="006C658E" w:rsidRDefault="006C6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777" w:rsidRDefault="006D551A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7658D9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1DBC"/>
    <w:multiLevelType w:val="hybridMultilevel"/>
    <w:tmpl w:val="2CCAB520"/>
    <w:lvl w:ilvl="0" w:tplc="265E513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2A5118FC"/>
    <w:multiLevelType w:val="hybridMultilevel"/>
    <w:tmpl w:val="6E96DFE8"/>
    <w:lvl w:ilvl="0" w:tplc="9DB475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EA1789"/>
    <w:multiLevelType w:val="multilevel"/>
    <w:tmpl w:val="98884604"/>
    <w:lvl w:ilvl="0">
      <w:start w:val="1"/>
      <w:numFmt w:val="decimal"/>
      <w:pStyle w:val="1"/>
      <w:suff w:val="space"/>
      <w:lvlText w:val="%1."/>
      <w:lvlJc w:val="left"/>
      <w:pPr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-709"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-709"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rPr>
        <w:rFonts w:cs="Times New Roman" w:hint="default"/>
      </w:rPr>
    </w:lvl>
  </w:abstractNum>
  <w:abstractNum w:abstractNumId="3">
    <w:nsid w:val="3F70787C"/>
    <w:multiLevelType w:val="hybridMultilevel"/>
    <w:tmpl w:val="8C2AC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1A27C96"/>
    <w:multiLevelType w:val="hybridMultilevel"/>
    <w:tmpl w:val="132E0B7A"/>
    <w:lvl w:ilvl="0" w:tplc="AF086A72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164722D"/>
    <w:multiLevelType w:val="hybridMultilevel"/>
    <w:tmpl w:val="027CC974"/>
    <w:lvl w:ilvl="0" w:tplc="ACB299D4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041"/>
    <w:rsid w:val="000050C3"/>
    <w:rsid w:val="0000529E"/>
    <w:rsid w:val="000076CD"/>
    <w:rsid w:val="000155E0"/>
    <w:rsid w:val="00016DBE"/>
    <w:rsid w:val="000224D6"/>
    <w:rsid w:val="00022E60"/>
    <w:rsid w:val="000234EF"/>
    <w:rsid w:val="00023B9D"/>
    <w:rsid w:val="00025329"/>
    <w:rsid w:val="00025934"/>
    <w:rsid w:val="00043F11"/>
    <w:rsid w:val="00046041"/>
    <w:rsid w:val="00047F4F"/>
    <w:rsid w:val="00052FA1"/>
    <w:rsid w:val="000568B2"/>
    <w:rsid w:val="00065D9C"/>
    <w:rsid w:val="00067762"/>
    <w:rsid w:val="000716B8"/>
    <w:rsid w:val="0007172B"/>
    <w:rsid w:val="00080276"/>
    <w:rsid w:val="00080F40"/>
    <w:rsid w:val="0009109D"/>
    <w:rsid w:val="0009687F"/>
    <w:rsid w:val="000A17C4"/>
    <w:rsid w:val="000A57C0"/>
    <w:rsid w:val="000A61C0"/>
    <w:rsid w:val="000A69DC"/>
    <w:rsid w:val="000B0ABD"/>
    <w:rsid w:val="000B2790"/>
    <w:rsid w:val="000B417C"/>
    <w:rsid w:val="000B7C28"/>
    <w:rsid w:val="000C56A1"/>
    <w:rsid w:val="000D2D03"/>
    <w:rsid w:val="000D6F9C"/>
    <w:rsid w:val="000E0A24"/>
    <w:rsid w:val="000E665A"/>
    <w:rsid w:val="000F5765"/>
    <w:rsid w:val="000F626C"/>
    <w:rsid w:val="00104231"/>
    <w:rsid w:val="0010450D"/>
    <w:rsid w:val="00105525"/>
    <w:rsid w:val="0011163F"/>
    <w:rsid w:val="00113C52"/>
    <w:rsid w:val="001243F3"/>
    <w:rsid w:val="00126953"/>
    <w:rsid w:val="00130003"/>
    <w:rsid w:val="00131D17"/>
    <w:rsid w:val="00133F73"/>
    <w:rsid w:val="001349FD"/>
    <w:rsid w:val="0014011D"/>
    <w:rsid w:val="0014238D"/>
    <w:rsid w:val="001439D3"/>
    <w:rsid w:val="001447BD"/>
    <w:rsid w:val="00145C76"/>
    <w:rsid w:val="001502BB"/>
    <w:rsid w:val="001504E8"/>
    <w:rsid w:val="001536AF"/>
    <w:rsid w:val="00155CE5"/>
    <w:rsid w:val="00156C00"/>
    <w:rsid w:val="00174211"/>
    <w:rsid w:val="00174E54"/>
    <w:rsid w:val="0017615F"/>
    <w:rsid w:val="00184DE6"/>
    <w:rsid w:val="00184E70"/>
    <w:rsid w:val="001879AD"/>
    <w:rsid w:val="0019041F"/>
    <w:rsid w:val="00191D02"/>
    <w:rsid w:val="00192ABE"/>
    <w:rsid w:val="00194CBC"/>
    <w:rsid w:val="001A1EA6"/>
    <w:rsid w:val="001A280F"/>
    <w:rsid w:val="001A451B"/>
    <w:rsid w:val="001A7845"/>
    <w:rsid w:val="001A7A22"/>
    <w:rsid w:val="001C160A"/>
    <w:rsid w:val="001D1A94"/>
    <w:rsid w:val="001D38F7"/>
    <w:rsid w:val="001D4D34"/>
    <w:rsid w:val="001E0AE6"/>
    <w:rsid w:val="001E3CC2"/>
    <w:rsid w:val="001E4AFB"/>
    <w:rsid w:val="001E62A6"/>
    <w:rsid w:val="001F1A2A"/>
    <w:rsid w:val="001F2028"/>
    <w:rsid w:val="001F38D3"/>
    <w:rsid w:val="002031BB"/>
    <w:rsid w:val="002078F3"/>
    <w:rsid w:val="002100E7"/>
    <w:rsid w:val="00211C41"/>
    <w:rsid w:val="002173CF"/>
    <w:rsid w:val="00221AFB"/>
    <w:rsid w:val="00222A06"/>
    <w:rsid w:val="00226C7E"/>
    <w:rsid w:val="00234BE6"/>
    <w:rsid w:val="002456FC"/>
    <w:rsid w:val="002461C8"/>
    <w:rsid w:val="00246700"/>
    <w:rsid w:val="00246C8C"/>
    <w:rsid w:val="00247C78"/>
    <w:rsid w:val="0025141C"/>
    <w:rsid w:val="002601A1"/>
    <w:rsid w:val="0026233C"/>
    <w:rsid w:val="002628B7"/>
    <w:rsid w:val="00264E40"/>
    <w:rsid w:val="00265045"/>
    <w:rsid w:val="00271202"/>
    <w:rsid w:val="00276D04"/>
    <w:rsid w:val="00283DBE"/>
    <w:rsid w:val="00284945"/>
    <w:rsid w:val="002867FF"/>
    <w:rsid w:val="002910EE"/>
    <w:rsid w:val="00292B7E"/>
    <w:rsid w:val="002932E3"/>
    <w:rsid w:val="00294221"/>
    <w:rsid w:val="002A1117"/>
    <w:rsid w:val="002B3C8C"/>
    <w:rsid w:val="002B5C40"/>
    <w:rsid w:val="002B60A2"/>
    <w:rsid w:val="002C1BEC"/>
    <w:rsid w:val="002C3344"/>
    <w:rsid w:val="002C6A96"/>
    <w:rsid w:val="002C7ADF"/>
    <w:rsid w:val="002D2CA5"/>
    <w:rsid w:val="002D4B98"/>
    <w:rsid w:val="002D5493"/>
    <w:rsid w:val="002E0E73"/>
    <w:rsid w:val="002E5D66"/>
    <w:rsid w:val="002F1655"/>
    <w:rsid w:val="002F4C92"/>
    <w:rsid w:val="002F74D5"/>
    <w:rsid w:val="002F77F6"/>
    <w:rsid w:val="00302DB4"/>
    <w:rsid w:val="00303C48"/>
    <w:rsid w:val="00310D7A"/>
    <w:rsid w:val="00311994"/>
    <w:rsid w:val="00313FC9"/>
    <w:rsid w:val="00314866"/>
    <w:rsid w:val="00314A8C"/>
    <w:rsid w:val="0031688A"/>
    <w:rsid w:val="00317064"/>
    <w:rsid w:val="00317329"/>
    <w:rsid w:val="00317712"/>
    <w:rsid w:val="003216F9"/>
    <w:rsid w:val="0032301B"/>
    <w:rsid w:val="00323CB9"/>
    <w:rsid w:val="00331798"/>
    <w:rsid w:val="00333BA0"/>
    <w:rsid w:val="00341B38"/>
    <w:rsid w:val="00343A66"/>
    <w:rsid w:val="0034586D"/>
    <w:rsid w:val="00346E18"/>
    <w:rsid w:val="00347264"/>
    <w:rsid w:val="00347372"/>
    <w:rsid w:val="00347D7E"/>
    <w:rsid w:val="00350945"/>
    <w:rsid w:val="00353181"/>
    <w:rsid w:val="00354C4F"/>
    <w:rsid w:val="00354E2F"/>
    <w:rsid w:val="00357BBB"/>
    <w:rsid w:val="003629D8"/>
    <w:rsid w:val="003632FC"/>
    <w:rsid w:val="0036470B"/>
    <w:rsid w:val="00366D38"/>
    <w:rsid w:val="00366E6A"/>
    <w:rsid w:val="00366F66"/>
    <w:rsid w:val="00377430"/>
    <w:rsid w:val="00380A25"/>
    <w:rsid w:val="003A0CA7"/>
    <w:rsid w:val="003A4E21"/>
    <w:rsid w:val="003A7D9A"/>
    <w:rsid w:val="003A7EF3"/>
    <w:rsid w:val="003B1989"/>
    <w:rsid w:val="003B2F56"/>
    <w:rsid w:val="003B3721"/>
    <w:rsid w:val="003B3EA8"/>
    <w:rsid w:val="003C36EE"/>
    <w:rsid w:val="003C731E"/>
    <w:rsid w:val="003D1052"/>
    <w:rsid w:val="003D4860"/>
    <w:rsid w:val="003D603A"/>
    <w:rsid w:val="003E2831"/>
    <w:rsid w:val="003E3573"/>
    <w:rsid w:val="003E66D8"/>
    <w:rsid w:val="003F7B57"/>
    <w:rsid w:val="00403191"/>
    <w:rsid w:val="00415045"/>
    <w:rsid w:val="0041577C"/>
    <w:rsid w:val="0042145C"/>
    <w:rsid w:val="004251E7"/>
    <w:rsid w:val="00433816"/>
    <w:rsid w:val="00434288"/>
    <w:rsid w:val="004350B2"/>
    <w:rsid w:val="00436036"/>
    <w:rsid w:val="004504DD"/>
    <w:rsid w:val="004515E1"/>
    <w:rsid w:val="004521B1"/>
    <w:rsid w:val="00456567"/>
    <w:rsid w:val="00457DE5"/>
    <w:rsid w:val="00460EF0"/>
    <w:rsid w:val="004625D1"/>
    <w:rsid w:val="00464170"/>
    <w:rsid w:val="00466853"/>
    <w:rsid w:val="00471F0E"/>
    <w:rsid w:val="00475B7E"/>
    <w:rsid w:val="0047625F"/>
    <w:rsid w:val="0047655C"/>
    <w:rsid w:val="00483981"/>
    <w:rsid w:val="004855B3"/>
    <w:rsid w:val="00490F8D"/>
    <w:rsid w:val="00494193"/>
    <w:rsid w:val="004965A2"/>
    <w:rsid w:val="004A2A15"/>
    <w:rsid w:val="004B7E61"/>
    <w:rsid w:val="004B7F0F"/>
    <w:rsid w:val="004C2651"/>
    <w:rsid w:val="004C694C"/>
    <w:rsid w:val="004D0110"/>
    <w:rsid w:val="004D43A8"/>
    <w:rsid w:val="004E01F4"/>
    <w:rsid w:val="004E2B82"/>
    <w:rsid w:val="004F140F"/>
    <w:rsid w:val="004F3591"/>
    <w:rsid w:val="004F4322"/>
    <w:rsid w:val="004F6790"/>
    <w:rsid w:val="004F7D43"/>
    <w:rsid w:val="005030C1"/>
    <w:rsid w:val="00506FB5"/>
    <w:rsid w:val="00510FF6"/>
    <w:rsid w:val="00512952"/>
    <w:rsid w:val="005216F9"/>
    <w:rsid w:val="00532B13"/>
    <w:rsid w:val="0053437F"/>
    <w:rsid w:val="00536370"/>
    <w:rsid w:val="00537D2A"/>
    <w:rsid w:val="0054391B"/>
    <w:rsid w:val="0055070C"/>
    <w:rsid w:val="0055617A"/>
    <w:rsid w:val="005566E0"/>
    <w:rsid w:val="00557A00"/>
    <w:rsid w:val="00562BD4"/>
    <w:rsid w:val="00570ACB"/>
    <w:rsid w:val="00571BA6"/>
    <w:rsid w:val="005731FF"/>
    <w:rsid w:val="00575285"/>
    <w:rsid w:val="00575D91"/>
    <w:rsid w:val="00583A64"/>
    <w:rsid w:val="005908BA"/>
    <w:rsid w:val="00591944"/>
    <w:rsid w:val="00592D37"/>
    <w:rsid w:val="00592DF3"/>
    <w:rsid w:val="00595656"/>
    <w:rsid w:val="005C256C"/>
    <w:rsid w:val="005C6F31"/>
    <w:rsid w:val="005C7ABA"/>
    <w:rsid w:val="005D53BD"/>
    <w:rsid w:val="005D6372"/>
    <w:rsid w:val="005D7E16"/>
    <w:rsid w:val="005F39CF"/>
    <w:rsid w:val="005F6E25"/>
    <w:rsid w:val="0060588F"/>
    <w:rsid w:val="00605EDB"/>
    <w:rsid w:val="0061183B"/>
    <w:rsid w:val="00621713"/>
    <w:rsid w:val="00625C38"/>
    <w:rsid w:val="00631AD9"/>
    <w:rsid w:val="006342DA"/>
    <w:rsid w:val="00637370"/>
    <w:rsid w:val="00641C2D"/>
    <w:rsid w:val="00642D25"/>
    <w:rsid w:val="006431B5"/>
    <w:rsid w:val="00644098"/>
    <w:rsid w:val="00645CF5"/>
    <w:rsid w:val="00646ADA"/>
    <w:rsid w:val="006471F6"/>
    <w:rsid w:val="00660346"/>
    <w:rsid w:val="0066466C"/>
    <w:rsid w:val="00672C48"/>
    <w:rsid w:val="00673279"/>
    <w:rsid w:val="00673A1B"/>
    <w:rsid w:val="00674AEE"/>
    <w:rsid w:val="00682720"/>
    <w:rsid w:val="006859CD"/>
    <w:rsid w:val="00687B5E"/>
    <w:rsid w:val="00693C86"/>
    <w:rsid w:val="006A1DF6"/>
    <w:rsid w:val="006A2E66"/>
    <w:rsid w:val="006A58DB"/>
    <w:rsid w:val="006B1DD0"/>
    <w:rsid w:val="006B1EDC"/>
    <w:rsid w:val="006B2E75"/>
    <w:rsid w:val="006B4F16"/>
    <w:rsid w:val="006C4051"/>
    <w:rsid w:val="006C658E"/>
    <w:rsid w:val="006D003B"/>
    <w:rsid w:val="006D551A"/>
    <w:rsid w:val="006D6435"/>
    <w:rsid w:val="006D6CCB"/>
    <w:rsid w:val="006D7348"/>
    <w:rsid w:val="006E11FA"/>
    <w:rsid w:val="006E1A7B"/>
    <w:rsid w:val="006E311B"/>
    <w:rsid w:val="006E512C"/>
    <w:rsid w:val="006E79D6"/>
    <w:rsid w:val="006F2C19"/>
    <w:rsid w:val="006F507F"/>
    <w:rsid w:val="006F72E3"/>
    <w:rsid w:val="006F79D1"/>
    <w:rsid w:val="00703430"/>
    <w:rsid w:val="007104F0"/>
    <w:rsid w:val="00710A89"/>
    <w:rsid w:val="007166B8"/>
    <w:rsid w:val="00727698"/>
    <w:rsid w:val="00730F39"/>
    <w:rsid w:val="00732BF2"/>
    <w:rsid w:val="00733DD8"/>
    <w:rsid w:val="0073469B"/>
    <w:rsid w:val="00745531"/>
    <w:rsid w:val="0074670D"/>
    <w:rsid w:val="00756AA2"/>
    <w:rsid w:val="00756B0A"/>
    <w:rsid w:val="00761949"/>
    <w:rsid w:val="00764260"/>
    <w:rsid w:val="007658D9"/>
    <w:rsid w:val="0076620C"/>
    <w:rsid w:val="00766FE0"/>
    <w:rsid w:val="00767D1A"/>
    <w:rsid w:val="00771CCD"/>
    <w:rsid w:val="00774889"/>
    <w:rsid w:val="007753C2"/>
    <w:rsid w:val="00781DA2"/>
    <w:rsid w:val="00782341"/>
    <w:rsid w:val="0078419E"/>
    <w:rsid w:val="00786F27"/>
    <w:rsid w:val="007913B9"/>
    <w:rsid w:val="007929FD"/>
    <w:rsid w:val="007B235C"/>
    <w:rsid w:val="007B3F42"/>
    <w:rsid w:val="007C1B68"/>
    <w:rsid w:val="007D510C"/>
    <w:rsid w:val="007D5E05"/>
    <w:rsid w:val="007D5EDC"/>
    <w:rsid w:val="007D75AE"/>
    <w:rsid w:val="007E0E68"/>
    <w:rsid w:val="007E14BB"/>
    <w:rsid w:val="007E1F6F"/>
    <w:rsid w:val="007E48CF"/>
    <w:rsid w:val="00803EDB"/>
    <w:rsid w:val="00804756"/>
    <w:rsid w:val="0080525A"/>
    <w:rsid w:val="00817406"/>
    <w:rsid w:val="0082042E"/>
    <w:rsid w:val="00820F5D"/>
    <w:rsid w:val="0083061B"/>
    <w:rsid w:val="00831587"/>
    <w:rsid w:val="0083249B"/>
    <w:rsid w:val="0084218E"/>
    <w:rsid w:val="00844FAB"/>
    <w:rsid w:val="008453A9"/>
    <w:rsid w:val="00847D44"/>
    <w:rsid w:val="00850162"/>
    <w:rsid w:val="0085551C"/>
    <w:rsid w:val="0085774E"/>
    <w:rsid w:val="008659FA"/>
    <w:rsid w:val="008759D8"/>
    <w:rsid w:val="0087779C"/>
    <w:rsid w:val="00881124"/>
    <w:rsid w:val="00882148"/>
    <w:rsid w:val="008831E5"/>
    <w:rsid w:val="00884CAD"/>
    <w:rsid w:val="008861AF"/>
    <w:rsid w:val="008919C8"/>
    <w:rsid w:val="00893D0E"/>
    <w:rsid w:val="0089627A"/>
    <w:rsid w:val="008A252F"/>
    <w:rsid w:val="008A2C3D"/>
    <w:rsid w:val="008A7A56"/>
    <w:rsid w:val="008B3D4B"/>
    <w:rsid w:val="008C2B8B"/>
    <w:rsid w:val="008C375C"/>
    <w:rsid w:val="008C5CCC"/>
    <w:rsid w:val="008C7497"/>
    <w:rsid w:val="008D565A"/>
    <w:rsid w:val="008D6547"/>
    <w:rsid w:val="008E19BD"/>
    <w:rsid w:val="008E3499"/>
    <w:rsid w:val="008E47A6"/>
    <w:rsid w:val="008F3E94"/>
    <w:rsid w:val="008F630C"/>
    <w:rsid w:val="009006FE"/>
    <w:rsid w:val="00905777"/>
    <w:rsid w:val="0091393D"/>
    <w:rsid w:val="00920188"/>
    <w:rsid w:val="009350AC"/>
    <w:rsid w:val="00935A3F"/>
    <w:rsid w:val="009500C1"/>
    <w:rsid w:val="00954B4B"/>
    <w:rsid w:val="00970320"/>
    <w:rsid w:val="00971562"/>
    <w:rsid w:val="00983CC0"/>
    <w:rsid w:val="00986A31"/>
    <w:rsid w:val="00992F3B"/>
    <w:rsid w:val="009A024B"/>
    <w:rsid w:val="009A12B0"/>
    <w:rsid w:val="009A3704"/>
    <w:rsid w:val="009A5427"/>
    <w:rsid w:val="009B71FA"/>
    <w:rsid w:val="009C0FAF"/>
    <w:rsid w:val="009C1134"/>
    <w:rsid w:val="009C3364"/>
    <w:rsid w:val="009C6028"/>
    <w:rsid w:val="009D5B0E"/>
    <w:rsid w:val="009E47AB"/>
    <w:rsid w:val="009E75FE"/>
    <w:rsid w:val="009F0800"/>
    <w:rsid w:val="009F1AEF"/>
    <w:rsid w:val="009F2CDF"/>
    <w:rsid w:val="009F3E3E"/>
    <w:rsid w:val="009F5E7F"/>
    <w:rsid w:val="009F6512"/>
    <w:rsid w:val="009F6F86"/>
    <w:rsid w:val="00A046CD"/>
    <w:rsid w:val="00A162E3"/>
    <w:rsid w:val="00A1631E"/>
    <w:rsid w:val="00A201F0"/>
    <w:rsid w:val="00A22F93"/>
    <w:rsid w:val="00A23354"/>
    <w:rsid w:val="00A334B8"/>
    <w:rsid w:val="00A358BF"/>
    <w:rsid w:val="00A362C9"/>
    <w:rsid w:val="00A40B16"/>
    <w:rsid w:val="00A5183D"/>
    <w:rsid w:val="00A53D3F"/>
    <w:rsid w:val="00A65F96"/>
    <w:rsid w:val="00A66664"/>
    <w:rsid w:val="00A667E8"/>
    <w:rsid w:val="00A731CB"/>
    <w:rsid w:val="00A73E72"/>
    <w:rsid w:val="00A74219"/>
    <w:rsid w:val="00A868ED"/>
    <w:rsid w:val="00A87AAF"/>
    <w:rsid w:val="00A87D73"/>
    <w:rsid w:val="00A91FFA"/>
    <w:rsid w:val="00A9450E"/>
    <w:rsid w:val="00A96A83"/>
    <w:rsid w:val="00AA4B73"/>
    <w:rsid w:val="00AA634C"/>
    <w:rsid w:val="00AC37D0"/>
    <w:rsid w:val="00AC4E17"/>
    <w:rsid w:val="00AC6F4A"/>
    <w:rsid w:val="00AC7B5A"/>
    <w:rsid w:val="00AC7DA8"/>
    <w:rsid w:val="00AD243A"/>
    <w:rsid w:val="00AD3C8B"/>
    <w:rsid w:val="00AD3EE4"/>
    <w:rsid w:val="00AD6043"/>
    <w:rsid w:val="00AE1F42"/>
    <w:rsid w:val="00AE28B7"/>
    <w:rsid w:val="00AE6AF4"/>
    <w:rsid w:val="00AF22AB"/>
    <w:rsid w:val="00AF7D19"/>
    <w:rsid w:val="00B15518"/>
    <w:rsid w:val="00B22249"/>
    <w:rsid w:val="00B37B77"/>
    <w:rsid w:val="00B50CAC"/>
    <w:rsid w:val="00B52DEC"/>
    <w:rsid w:val="00B53429"/>
    <w:rsid w:val="00B540E8"/>
    <w:rsid w:val="00B61744"/>
    <w:rsid w:val="00B62CD6"/>
    <w:rsid w:val="00B63A89"/>
    <w:rsid w:val="00B65A85"/>
    <w:rsid w:val="00B67C1E"/>
    <w:rsid w:val="00B7564B"/>
    <w:rsid w:val="00B809F2"/>
    <w:rsid w:val="00B87E94"/>
    <w:rsid w:val="00B9140F"/>
    <w:rsid w:val="00B92544"/>
    <w:rsid w:val="00B96ACF"/>
    <w:rsid w:val="00BA2DF7"/>
    <w:rsid w:val="00BA6EA5"/>
    <w:rsid w:val="00BA7816"/>
    <w:rsid w:val="00BC3CE0"/>
    <w:rsid w:val="00BD103E"/>
    <w:rsid w:val="00BE26C9"/>
    <w:rsid w:val="00BE2F6A"/>
    <w:rsid w:val="00BE48D4"/>
    <w:rsid w:val="00BF07C0"/>
    <w:rsid w:val="00BF3984"/>
    <w:rsid w:val="00BF476C"/>
    <w:rsid w:val="00BF5103"/>
    <w:rsid w:val="00BF6FAA"/>
    <w:rsid w:val="00C11D7D"/>
    <w:rsid w:val="00C13EB7"/>
    <w:rsid w:val="00C14812"/>
    <w:rsid w:val="00C15884"/>
    <w:rsid w:val="00C34004"/>
    <w:rsid w:val="00C35437"/>
    <w:rsid w:val="00C50550"/>
    <w:rsid w:val="00C530ED"/>
    <w:rsid w:val="00C549E9"/>
    <w:rsid w:val="00C54DDD"/>
    <w:rsid w:val="00C553C9"/>
    <w:rsid w:val="00C73EAE"/>
    <w:rsid w:val="00C81B76"/>
    <w:rsid w:val="00C87889"/>
    <w:rsid w:val="00C91BD6"/>
    <w:rsid w:val="00C94D79"/>
    <w:rsid w:val="00CA1FA9"/>
    <w:rsid w:val="00CA5343"/>
    <w:rsid w:val="00CA611D"/>
    <w:rsid w:val="00CB00D0"/>
    <w:rsid w:val="00CB0169"/>
    <w:rsid w:val="00CC00D8"/>
    <w:rsid w:val="00CC0305"/>
    <w:rsid w:val="00CC4EA9"/>
    <w:rsid w:val="00CC65C7"/>
    <w:rsid w:val="00CD2652"/>
    <w:rsid w:val="00CD268B"/>
    <w:rsid w:val="00CD32F2"/>
    <w:rsid w:val="00CD4934"/>
    <w:rsid w:val="00CD4E7A"/>
    <w:rsid w:val="00CE0F9A"/>
    <w:rsid w:val="00CE4537"/>
    <w:rsid w:val="00CE5AFF"/>
    <w:rsid w:val="00CE695A"/>
    <w:rsid w:val="00CE733F"/>
    <w:rsid w:val="00CF1025"/>
    <w:rsid w:val="00D03BE9"/>
    <w:rsid w:val="00D063C6"/>
    <w:rsid w:val="00D100EF"/>
    <w:rsid w:val="00D1439D"/>
    <w:rsid w:val="00D178DB"/>
    <w:rsid w:val="00D2361D"/>
    <w:rsid w:val="00D24AA5"/>
    <w:rsid w:val="00D26350"/>
    <w:rsid w:val="00D27679"/>
    <w:rsid w:val="00D332B9"/>
    <w:rsid w:val="00D341EA"/>
    <w:rsid w:val="00D358BF"/>
    <w:rsid w:val="00D3614C"/>
    <w:rsid w:val="00D403C4"/>
    <w:rsid w:val="00D433CA"/>
    <w:rsid w:val="00D44F9F"/>
    <w:rsid w:val="00D463E0"/>
    <w:rsid w:val="00D531EF"/>
    <w:rsid w:val="00D53EB1"/>
    <w:rsid w:val="00D55A89"/>
    <w:rsid w:val="00D56164"/>
    <w:rsid w:val="00D62F8F"/>
    <w:rsid w:val="00D631D0"/>
    <w:rsid w:val="00D634EC"/>
    <w:rsid w:val="00D63B79"/>
    <w:rsid w:val="00D67A25"/>
    <w:rsid w:val="00D72C16"/>
    <w:rsid w:val="00D85F21"/>
    <w:rsid w:val="00DB15BB"/>
    <w:rsid w:val="00DB5598"/>
    <w:rsid w:val="00DB603F"/>
    <w:rsid w:val="00DB7491"/>
    <w:rsid w:val="00DC1E3A"/>
    <w:rsid w:val="00DC47C1"/>
    <w:rsid w:val="00DC712B"/>
    <w:rsid w:val="00DC7E63"/>
    <w:rsid w:val="00DD0C06"/>
    <w:rsid w:val="00DD22F8"/>
    <w:rsid w:val="00DD39AE"/>
    <w:rsid w:val="00DD5464"/>
    <w:rsid w:val="00DE0030"/>
    <w:rsid w:val="00DE1096"/>
    <w:rsid w:val="00DE109F"/>
    <w:rsid w:val="00DE1704"/>
    <w:rsid w:val="00DE235A"/>
    <w:rsid w:val="00DE349A"/>
    <w:rsid w:val="00DF2BFD"/>
    <w:rsid w:val="00DF520D"/>
    <w:rsid w:val="00DF5DB6"/>
    <w:rsid w:val="00E010FC"/>
    <w:rsid w:val="00E11BA7"/>
    <w:rsid w:val="00E206AE"/>
    <w:rsid w:val="00E2445B"/>
    <w:rsid w:val="00E26D18"/>
    <w:rsid w:val="00E27DC2"/>
    <w:rsid w:val="00E31B87"/>
    <w:rsid w:val="00E3762F"/>
    <w:rsid w:val="00E37F23"/>
    <w:rsid w:val="00E40C94"/>
    <w:rsid w:val="00E416EE"/>
    <w:rsid w:val="00E44680"/>
    <w:rsid w:val="00E702C1"/>
    <w:rsid w:val="00E767AA"/>
    <w:rsid w:val="00E81915"/>
    <w:rsid w:val="00E83727"/>
    <w:rsid w:val="00E93E23"/>
    <w:rsid w:val="00E963CD"/>
    <w:rsid w:val="00EA17D7"/>
    <w:rsid w:val="00EA3558"/>
    <w:rsid w:val="00EA4C67"/>
    <w:rsid w:val="00EA7515"/>
    <w:rsid w:val="00EB28CA"/>
    <w:rsid w:val="00EC306B"/>
    <w:rsid w:val="00ED09F7"/>
    <w:rsid w:val="00ED16CA"/>
    <w:rsid w:val="00ED76FA"/>
    <w:rsid w:val="00EE03A9"/>
    <w:rsid w:val="00EE0677"/>
    <w:rsid w:val="00EE0B3F"/>
    <w:rsid w:val="00EE3640"/>
    <w:rsid w:val="00EF0743"/>
    <w:rsid w:val="00EF1500"/>
    <w:rsid w:val="00EF24B3"/>
    <w:rsid w:val="00EF4883"/>
    <w:rsid w:val="00F023CB"/>
    <w:rsid w:val="00F04972"/>
    <w:rsid w:val="00F07A24"/>
    <w:rsid w:val="00F10A6C"/>
    <w:rsid w:val="00F205BA"/>
    <w:rsid w:val="00F20AA7"/>
    <w:rsid w:val="00F20D56"/>
    <w:rsid w:val="00F219F5"/>
    <w:rsid w:val="00F26A43"/>
    <w:rsid w:val="00F27971"/>
    <w:rsid w:val="00F30D65"/>
    <w:rsid w:val="00F322E4"/>
    <w:rsid w:val="00F325F5"/>
    <w:rsid w:val="00F32787"/>
    <w:rsid w:val="00F32A27"/>
    <w:rsid w:val="00F34905"/>
    <w:rsid w:val="00F37450"/>
    <w:rsid w:val="00F37E32"/>
    <w:rsid w:val="00F52C9A"/>
    <w:rsid w:val="00F5421E"/>
    <w:rsid w:val="00F57BA1"/>
    <w:rsid w:val="00F602AC"/>
    <w:rsid w:val="00F6450A"/>
    <w:rsid w:val="00F662E4"/>
    <w:rsid w:val="00F71CDA"/>
    <w:rsid w:val="00F7211B"/>
    <w:rsid w:val="00F815B1"/>
    <w:rsid w:val="00F81FE1"/>
    <w:rsid w:val="00F84C34"/>
    <w:rsid w:val="00F907A4"/>
    <w:rsid w:val="00F90C6A"/>
    <w:rsid w:val="00F96B85"/>
    <w:rsid w:val="00F97ED2"/>
    <w:rsid w:val="00FA34FC"/>
    <w:rsid w:val="00FA3F32"/>
    <w:rsid w:val="00FA6C58"/>
    <w:rsid w:val="00FA7793"/>
    <w:rsid w:val="00FB077A"/>
    <w:rsid w:val="00FB2F79"/>
    <w:rsid w:val="00FC5404"/>
    <w:rsid w:val="00FC63C3"/>
    <w:rsid w:val="00FC6A2F"/>
    <w:rsid w:val="00FC6F8F"/>
    <w:rsid w:val="00FC7A00"/>
    <w:rsid w:val="00FD391A"/>
    <w:rsid w:val="00FD7C86"/>
    <w:rsid w:val="00FE36EA"/>
    <w:rsid w:val="00FE6C4B"/>
    <w:rsid w:val="00FF3A85"/>
    <w:rsid w:val="00FF407A"/>
    <w:rsid w:val="00FF4EBE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276D04"/>
    <w:rPr>
      <w:rFonts w:ascii="Cambria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276D04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276D04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276D04"/>
    <w:rPr>
      <w:rFonts w:ascii="Cambria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locked/>
    <w:rsid w:val="00276D04"/>
    <w:rPr>
      <w:rFonts w:ascii="Cambria" w:hAnsi="Cambria" w:cs="Cambria"/>
      <w:i/>
      <w:iCs/>
      <w:color w:val="404040"/>
    </w:rPr>
  </w:style>
  <w:style w:type="paragraph" w:customStyle="1" w:styleId="ConsPlusNonformat">
    <w:name w:val="ConsPlusNonformat"/>
    <w:uiPriority w:val="99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table" w:styleId="a3">
    <w:name w:val="Table Grid"/>
    <w:basedOn w:val="a1"/>
    <w:uiPriority w:val="99"/>
    <w:rsid w:val="000D2D03"/>
    <w:pPr>
      <w:autoSpaceDE w:val="0"/>
      <w:autoSpaceDN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68272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a0"/>
    <w:uiPriority w:val="99"/>
    <w:semiHidden/>
    <w:locked/>
    <w:rsid w:val="00693C86"/>
    <w:rPr>
      <w:rFonts w:ascii="Tahoma" w:hAnsi="Tahoma" w:cs="Times New Roman"/>
      <w:sz w:val="16"/>
    </w:rPr>
  </w:style>
  <w:style w:type="character" w:customStyle="1" w:styleId="a5">
    <w:name w:val="Текст выноски Знак"/>
    <w:link w:val="a4"/>
    <w:uiPriority w:val="99"/>
    <w:locked/>
    <w:rsid w:val="00682720"/>
    <w:rPr>
      <w:rFonts w:ascii="Tahoma" w:hAnsi="Tahoma"/>
      <w:sz w:val="16"/>
      <w:lang w:eastAsia="en-US"/>
    </w:rPr>
  </w:style>
  <w:style w:type="paragraph" w:styleId="a6">
    <w:name w:val="Plain Text"/>
    <w:basedOn w:val="a"/>
    <w:link w:val="a7"/>
    <w:uiPriority w:val="99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locked/>
    <w:rsid w:val="00591944"/>
    <w:rPr>
      <w:rFonts w:ascii="Courier New" w:hAnsi="Courier New" w:cs="Times New Roman"/>
    </w:rPr>
  </w:style>
  <w:style w:type="character" w:styleId="a8">
    <w:name w:val="Hyperlink"/>
    <w:basedOn w:val="a0"/>
    <w:uiPriority w:val="99"/>
    <w:rsid w:val="00971562"/>
    <w:rPr>
      <w:rFonts w:cs="Times New Roman"/>
      <w:color w:val="0000FF"/>
      <w:u w:val="single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Strong"/>
    <w:basedOn w:val="a0"/>
    <w:uiPriority w:val="99"/>
    <w:qFormat/>
    <w:rsid w:val="00276D04"/>
    <w:rPr>
      <w:rFonts w:cs="Times New Roman"/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3B1989"/>
    <w:pPr>
      <w:ind w:left="720"/>
      <w:contextualSpacing/>
    </w:pPr>
  </w:style>
  <w:style w:type="paragraph" w:styleId="ad">
    <w:name w:val="header"/>
    <w:basedOn w:val="a"/>
    <w:link w:val="ae"/>
    <w:uiPriority w:val="99"/>
    <w:rsid w:val="00693C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693C86"/>
    <w:rPr>
      <w:rFonts w:cs="Times New Roman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6373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637370"/>
    <w:rPr>
      <w:rFonts w:ascii="Times New Roman" w:hAnsi="Times New Roman"/>
      <w:b/>
      <w:sz w:val="18"/>
    </w:rPr>
  </w:style>
  <w:style w:type="paragraph" w:styleId="af0">
    <w:name w:val="No Spacing"/>
    <w:uiPriority w:val="99"/>
    <w:qFormat/>
    <w:rsid w:val="00637370"/>
    <w:rPr>
      <w:rFonts w:eastAsia="Times New Roman"/>
    </w:rPr>
  </w:style>
  <w:style w:type="paragraph" w:customStyle="1" w:styleId="ConsPlusCell">
    <w:name w:val="ConsPlusCell"/>
    <w:uiPriority w:val="99"/>
    <w:rsid w:val="00CE5AF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276D04"/>
    <w:rPr>
      <w:rFonts w:ascii="Cambria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276D04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276D04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276D04"/>
    <w:rPr>
      <w:rFonts w:ascii="Cambria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locked/>
    <w:rsid w:val="00276D04"/>
    <w:rPr>
      <w:rFonts w:ascii="Cambria" w:hAnsi="Cambria" w:cs="Cambria"/>
      <w:i/>
      <w:iCs/>
      <w:color w:val="404040"/>
    </w:rPr>
  </w:style>
  <w:style w:type="paragraph" w:customStyle="1" w:styleId="ConsPlusNonformat">
    <w:name w:val="ConsPlusNonformat"/>
    <w:uiPriority w:val="99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table" w:styleId="a3">
    <w:name w:val="Table Grid"/>
    <w:basedOn w:val="a1"/>
    <w:uiPriority w:val="99"/>
    <w:rsid w:val="000D2D03"/>
    <w:pPr>
      <w:autoSpaceDE w:val="0"/>
      <w:autoSpaceDN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68272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a0"/>
    <w:uiPriority w:val="99"/>
    <w:semiHidden/>
    <w:locked/>
    <w:rsid w:val="00693C86"/>
    <w:rPr>
      <w:rFonts w:ascii="Tahoma" w:hAnsi="Tahoma" w:cs="Times New Roman"/>
      <w:sz w:val="16"/>
    </w:rPr>
  </w:style>
  <w:style w:type="character" w:customStyle="1" w:styleId="a5">
    <w:name w:val="Текст выноски Знак"/>
    <w:link w:val="a4"/>
    <w:uiPriority w:val="99"/>
    <w:locked/>
    <w:rsid w:val="00682720"/>
    <w:rPr>
      <w:rFonts w:ascii="Tahoma" w:hAnsi="Tahoma"/>
      <w:sz w:val="16"/>
      <w:lang w:eastAsia="en-US"/>
    </w:rPr>
  </w:style>
  <w:style w:type="paragraph" w:styleId="a6">
    <w:name w:val="Plain Text"/>
    <w:basedOn w:val="a"/>
    <w:link w:val="a7"/>
    <w:uiPriority w:val="99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locked/>
    <w:rsid w:val="00591944"/>
    <w:rPr>
      <w:rFonts w:ascii="Courier New" w:hAnsi="Courier New" w:cs="Times New Roman"/>
    </w:rPr>
  </w:style>
  <w:style w:type="character" w:styleId="a8">
    <w:name w:val="Hyperlink"/>
    <w:basedOn w:val="a0"/>
    <w:uiPriority w:val="99"/>
    <w:rsid w:val="00971562"/>
    <w:rPr>
      <w:rFonts w:cs="Times New Roman"/>
      <w:color w:val="0000FF"/>
      <w:u w:val="single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Strong"/>
    <w:basedOn w:val="a0"/>
    <w:uiPriority w:val="99"/>
    <w:qFormat/>
    <w:rsid w:val="00276D04"/>
    <w:rPr>
      <w:rFonts w:cs="Times New Roman"/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3B1989"/>
    <w:pPr>
      <w:ind w:left="720"/>
      <w:contextualSpacing/>
    </w:pPr>
  </w:style>
  <w:style w:type="paragraph" w:styleId="ad">
    <w:name w:val="header"/>
    <w:basedOn w:val="a"/>
    <w:link w:val="ae"/>
    <w:uiPriority w:val="99"/>
    <w:rsid w:val="00693C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693C86"/>
    <w:rPr>
      <w:rFonts w:cs="Times New Roman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6373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637370"/>
    <w:rPr>
      <w:rFonts w:ascii="Times New Roman" w:hAnsi="Times New Roman"/>
      <w:b/>
      <w:sz w:val="18"/>
    </w:rPr>
  </w:style>
  <w:style w:type="paragraph" w:styleId="af0">
    <w:name w:val="No Spacing"/>
    <w:uiPriority w:val="99"/>
    <w:qFormat/>
    <w:rsid w:val="00637370"/>
    <w:rPr>
      <w:rFonts w:eastAsia="Times New Roman"/>
    </w:rPr>
  </w:style>
  <w:style w:type="paragraph" w:customStyle="1" w:styleId="ConsPlusCell">
    <w:name w:val="ConsPlusCell"/>
    <w:uiPriority w:val="99"/>
    <w:rsid w:val="00CE5AF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Ильшат К. Саматов</cp:lastModifiedBy>
  <cp:revision>4</cp:revision>
  <cp:lastPrinted>2014-12-09T08:12:00Z</cp:lastPrinted>
  <dcterms:created xsi:type="dcterms:W3CDTF">2015-11-05T04:58:00Z</dcterms:created>
  <dcterms:modified xsi:type="dcterms:W3CDTF">2016-10-24T10:01:00Z</dcterms:modified>
</cp:coreProperties>
</file>